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9E" w:rsidRPr="00504E5A" w:rsidRDefault="00504E5A" w:rsidP="00D13F9E">
      <w:pPr>
        <w:jc w:val="center"/>
        <w:rPr>
          <w:b/>
          <w:sz w:val="28"/>
          <w:szCs w:val="28"/>
          <w:bdr w:val="single" w:sz="4" w:space="0" w:color="auto"/>
          <w:shd w:val="pct15" w:color="auto" w:fill="FFFFFF"/>
          <w:lang w:eastAsia="zh-TW"/>
        </w:rPr>
      </w:pPr>
      <w:r w:rsidRPr="00504E5A">
        <w:rPr>
          <w:rFonts w:ascii="微軟正黑體" w:eastAsia="微軟正黑體" w:hAnsi="微軟正黑體" w:cs="微軟正黑體" w:hint="eastAsia"/>
          <w:b/>
          <w:sz w:val="28"/>
          <w:szCs w:val="28"/>
          <w:bdr w:val="single" w:sz="4" w:space="0" w:color="auto"/>
          <w:shd w:val="pct15" w:color="auto" w:fill="FFFFFF"/>
          <w:lang w:eastAsia="zh-TW"/>
        </w:rPr>
        <w:t>2019聖樂事奉研習會</w:t>
      </w:r>
      <w:r w:rsidR="00D13F9E" w:rsidRPr="00504E5A">
        <w:rPr>
          <w:rFonts w:ascii="微軟正黑體" w:eastAsia="微軟正黑體" w:hAnsi="微軟正黑體" w:cs="微軟正黑體" w:hint="eastAsia"/>
          <w:b/>
          <w:sz w:val="28"/>
          <w:szCs w:val="28"/>
          <w:bdr w:val="single" w:sz="4" w:space="0" w:color="auto"/>
          <w:shd w:val="pct15" w:color="auto" w:fill="FFFFFF"/>
          <w:lang w:eastAsia="zh-TW"/>
        </w:rPr>
        <w:t>報名表</w:t>
      </w:r>
    </w:p>
    <w:p w:rsidR="00D13F9E" w:rsidRPr="00D85A6D" w:rsidRDefault="00D13F9E" w:rsidP="00D13F9E">
      <w:pPr>
        <w:rPr>
          <w:rFonts w:ascii="新細明體" w:eastAsia="新細明體" w:hAnsi="新細明體"/>
          <w:sz w:val="28"/>
          <w:szCs w:val="28"/>
          <w:lang w:eastAsia="zh-TW"/>
        </w:rPr>
      </w:pPr>
      <w:r w:rsidRPr="00D85A6D">
        <w:rPr>
          <w:rFonts w:ascii="新細明體" w:eastAsia="新細明體" w:hAnsi="新細明體" w:hint="eastAsia"/>
          <w:lang w:eastAsia="zh-TW"/>
        </w:rPr>
        <w:t>1.</w:t>
      </w:r>
      <w:r w:rsidRPr="00D85A6D">
        <w:rPr>
          <w:rFonts w:ascii="新細明體" w:eastAsia="新細明體" w:hAnsi="新細明體" w:cs="微軟正黑體" w:hint="eastAsia"/>
          <w:lang w:eastAsia="zh-TW"/>
        </w:rPr>
        <w:t>報名費每人</w:t>
      </w:r>
      <w:r w:rsidR="00504E5A">
        <w:rPr>
          <w:rFonts w:ascii="新細明體" w:eastAsia="新細明體" w:hAnsi="新細明體" w:cs="微軟正黑體" w:hint="eastAsia"/>
          <w:lang w:eastAsia="zh-TW"/>
        </w:rPr>
        <w:t>300</w:t>
      </w:r>
      <w:r w:rsidRPr="00D85A6D">
        <w:rPr>
          <w:rFonts w:ascii="新細明體" w:eastAsia="新細明體" w:hAnsi="新細明體" w:cs="微軟正黑體" w:hint="eastAsia"/>
          <w:lang w:eastAsia="zh-TW"/>
        </w:rPr>
        <w:t>元</w:t>
      </w:r>
      <w:r w:rsidRPr="00D85A6D">
        <w:rPr>
          <w:rFonts w:ascii="新細明體" w:eastAsia="新細明體" w:hAnsi="新細明體" w:cs="Malgun Gothic Semilight" w:hint="eastAsia"/>
          <w:lang w:eastAsia="zh-TW"/>
        </w:rPr>
        <w:t>，</w:t>
      </w:r>
      <w:r w:rsidRPr="00D85A6D">
        <w:rPr>
          <w:rFonts w:ascii="新細明體" w:eastAsia="新細明體" w:hAnsi="新細明體" w:hint="eastAsia"/>
          <w:lang w:eastAsia="zh-TW"/>
        </w:rPr>
        <w:t xml:space="preserve"> </w:t>
      </w:r>
      <w:r w:rsidR="00504E5A">
        <w:rPr>
          <w:rFonts w:ascii="新細明體" w:eastAsia="新細明體" w:hAnsi="新細明體" w:hint="eastAsia"/>
          <w:lang w:eastAsia="zh-TW"/>
        </w:rPr>
        <w:t>報名截止時間：5</w:t>
      </w:r>
      <w:r w:rsidRPr="00D85A6D">
        <w:rPr>
          <w:rFonts w:ascii="新細明體" w:eastAsia="新細明體" w:hAnsi="新細明體" w:hint="eastAsia"/>
          <w:lang w:eastAsia="zh-TW"/>
        </w:rPr>
        <w:t xml:space="preserve"> </w:t>
      </w:r>
      <w:r w:rsidRPr="00D85A6D">
        <w:rPr>
          <w:rFonts w:ascii="新細明體" w:eastAsia="新細明體" w:hAnsi="新細明體" w:cs="微軟正黑體" w:hint="eastAsia"/>
          <w:lang w:eastAsia="zh-TW"/>
        </w:rPr>
        <w:t>月</w:t>
      </w:r>
      <w:r w:rsidRPr="00D85A6D">
        <w:rPr>
          <w:rFonts w:ascii="新細明體" w:eastAsia="新細明體" w:hAnsi="新細明體" w:hint="eastAsia"/>
          <w:lang w:eastAsia="zh-TW"/>
        </w:rPr>
        <w:t xml:space="preserve"> </w:t>
      </w:r>
      <w:r w:rsidR="00504E5A">
        <w:rPr>
          <w:rFonts w:ascii="新細明體" w:eastAsia="新細明體" w:hAnsi="新細明體" w:hint="eastAsia"/>
          <w:lang w:eastAsia="zh-TW"/>
        </w:rPr>
        <w:t>10</w:t>
      </w:r>
      <w:r w:rsidRPr="00D85A6D">
        <w:rPr>
          <w:rFonts w:ascii="新細明體" w:eastAsia="新細明體" w:hAnsi="新細明體" w:hint="eastAsia"/>
          <w:lang w:eastAsia="zh-TW"/>
        </w:rPr>
        <w:t xml:space="preserve"> </w:t>
      </w:r>
      <w:r w:rsidRPr="00D85A6D">
        <w:rPr>
          <w:rFonts w:ascii="新細明體" w:eastAsia="新細明體" w:hAnsi="新細明體" w:cs="微軟正黑體" w:hint="eastAsia"/>
          <w:lang w:eastAsia="zh-TW"/>
        </w:rPr>
        <w:t>日</w:t>
      </w:r>
      <w:r w:rsidR="00504E5A">
        <w:rPr>
          <w:rFonts w:ascii="新細明體" w:eastAsia="新細明體" w:hAnsi="新細明體" w:cs="微軟正黑體" w:hint="eastAsia"/>
          <w:lang w:eastAsia="zh-TW"/>
        </w:rPr>
        <w:t>或額滿</w:t>
      </w:r>
      <w:r w:rsidRPr="00D85A6D">
        <w:rPr>
          <w:rFonts w:ascii="新細明體" w:eastAsia="新細明體" w:hAnsi="新細明體" w:cs="Malgun Gothic Semilight" w:hint="eastAsia"/>
          <w:lang w:eastAsia="zh-TW"/>
        </w:rPr>
        <w:t>。</w:t>
      </w:r>
    </w:p>
    <w:p w:rsidR="00D13F9E" w:rsidRDefault="00D13F9E" w:rsidP="00D13F9E">
      <w:pPr>
        <w:rPr>
          <w:rFonts w:ascii="新細明體" w:eastAsia="新細明體" w:hAnsi="新細明體" w:cs="微軟正黑體"/>
          <w:lang w:eastAsia="zh-TW"/>
        </w:rPr>
      </w:pPr>
      <w:r w:rsidRPr="00D85A6D">
        <w:rPr>
          <w:rFonts w:ascii="新細明體" w:eastAsia="新細明體" w:hAnsi="新細明體"/>
          <w:lang w:eastAsia="zh-TW"/>
        </w:rPr>
        <w:t>2.</w:t>
      </w:r>
      <w:r w:rsidRPr="00D85A6D">
        <w:rPr>
          <w:rFonts w:ascii="新細明體" w:eastAsia="新細明體" w:hAnsi="新細明體" w:cs="微軟正黑體" w:hint="eastAsia"/>
          <w:lang w:eastAsia="zh-TW"/>
        </w:rPr>
        <w:t>報名方式</w:t>
      </w:r>
      <w:r w:rsidRPr="00D85A6D">
        <w:rPr>
          <w:rFonts w:ascii="新細明體" w:eastAsia="新細明體" w:hAnsi="新細明體" w:cs="Malgun Gothic Semilight" w:hint="eastAsia"/>
          <w:lang w:eastAsia="zh-TW"/>
        </w:rPr>
        <w:t>：</w:t>
      </w:r>
      <w:r w:rsidRPr="00D85A6D">
        <w:rPr>
          <w:rFonts w:ascii="新細明體" w:eastAsia="新細明體" w:hAnsi="新細明體" w:cs="Malgun Gothic Semilight"/>
          <w:lang w:eastAsia="zh-TW"/>
        </w:rPr>
        <w:t>請自</w:t>
      </w:r>
      <w:r w:rsidR="00504E5A">
        <w:rPr>
          <w:rFonts w:ascii="新細明體" w:eastAsia="新細明體" w:hAnsi="新細明體" w:cs="Malgun Gothic Semilight" w:hint="eastAsia"/>
          <w:lang w:eastAsia="zh-TW"/>
        </w:rPr>
        <w:t>將</w:t>
      </w:r>
      <w:r w:rsidRPr="009A58A7">
        <w:rPr>
          <w:rFonts w:ascii="新細明體" w:eastAsia="新細明體" w:hAnsi="新細明體" w:cs="微軟正黑體" w:hint="eastAsia"/>
          <w:lang w:eastAsia="zh-TW"/>
        </w:rPr>
        <w:t>報名單</w:t>
      </w:r>
      <w:r>
        <w:rPr>
          <w:rFonts w:ascii="新細明體" w:eastAsia="新細明體" w:hAnsi="新細明體" w:cs="微軟正黑體"/>
          <w:lang w:eastAsia="zh-TW"/>
        </w:rPr>
        <w:t>填妥後</w:t>
      </w:r>
      <w:r w:rsidR="00504E5A">
        <w:rPr>
          <w:rFonts w:ascii="新細明體" w:eastAsia="新細明體" w:hAnsi="新細明體" w:cs="微軟正黑體" w:hint="eastAsia"/>
          <w:lang w:eastAsia="zh-TW"/>
        </w:rPr>
        <w:t>和劃撥收據傳真（02-23316912</w:t>
      </w:r>
      <w:r w:rsidR="00504E5A">
        <w:rPr>
          <w:rFonts w:ascii="新細明體" w:eastAsia="新細明體" w:hAnsi="新細明體" w:cs="微軟正黑體"/>
          <w:lang w:eastAsia="zh-TW"/>
        </w:rPr>
        <w:t>）</w:t>
      </w:r>
      <w:r>
        <w:rPr>
          <w:rFonts w:ascii="新細明體" w:eastAsia="新細明體" w:hAnsi="新細明體" w:cs="微軟正黑體" w:hint="eastAsia"/>
          <w:lang w:eastAsia="zh-TW"/>
        </w:rPr>
        <w:t>至</w:t>
      </w:r>
      <w:r w:rsidR="00504E5A">
        <w:rPr>
          <w:rFonts w:ascii="新細明體" w:eastAsia="新細明體" w:hAnsi="新細明體" w:cs="微軟正黑體" w:hint="eastAsia"/>
          <w:lang w:eastAsia="zh-TW"/>
        </w:rPr>
        <w:t>浸聯會。</w:t>
      </w:r>
    </w:p>
    <w:p w:rsidR="00504E5A" w:rsidRDefault="00D13F9E" w:rsidP="00D13F9E">
      <w:pPr>
        <w:rPr>
          <w:rFonts w:ascii="新細明體" w:eastAsia="新細明體" w:hAnsi="新細明體" w:cs="微軟正黑體"/>
          <w:lang w:eastAsia="zh-TW"/>
        </w:rPr>
      </w:pPr>
      <w:r>
        <w:rPr>
          <w:rFonts w:ascii="新細明體" w:eastAsia="新細明體" w:hAnsi="新細明體" w:cs="微軟正黑體"/>
          <w:lang w:eastAsia="zh-TW"/>
        </w:rPr>
        <w:t>3.</w:t>
      </w:r>
      <w:r>
        <w:rPr>
          <w:rFonts w:ascii="新細明體" w:eastAsia="新細明體" w:hAnsi="新細明體" w:cs="微軟正黑體" w:hint="eastAsia"/>
          <w:lang w:eastAsia="zh-TW"/>
        </w:rPr>
        <w:t>繳費方式：</w:t>
      </w:r>
      <w:r w:rsidR="00504E5A">
        <w:rPr>
          <w:rFonts w:ascii="新細明體" w:eastAsia="新細明體" w:hAnsi="新細明體" w:cs="微軟正黑體" w:hint="eastAsia"/>
          <w:lang w:eastAsia="zh-TW"/>
        </w:rPr>
        <w:t>請劃撥，劃撥帳號：00009748，戶名：財團法人中華基督教浸信會聯</w:t>
      </w:r>
    </w:p>
    <w:p w:rsidR="00D13F9E" w:rsidRDefault="00504E5A" w:rsidP="00D13F9E">
      <w:pPr>
        <w:rPr>
          <w:rFonts w:ascii="新細明體" w:eastAsia="新細明體" w:hAnsi="新細明體" w:cs="微軟正黑體"/>
          <w:lang w:eastAsia="zh-TW"/>
        </w:rPr>
      </w:pPr>
      <w:r>
        <w:rPr>
          <w:rFonts w:ascii="新細明體" w:eastAsia="新細明體" w:hAnsi="新細明體" w:cs="微軟正黑體" w:hint="eastAsia"/>
          <w:lang w:eastAsia="zh-TW"/>
        </w:rPr>
        <w:t xml:space="preserve">           會，劃撥單背後請註明，聖樂事奉研習會報名費。</w:t>
      </w:r>
    </w:p>
    <w:tbl>
      <w:tblPr>
        <w:tblpPr w:leftFromText="142" w:rightFromText="142" w:vertAnchor="text" w:horzAnchor="margin" w:tblpXSpec="center" w:tblpY="517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048"/>
        <w:gridCol w:w="1182"/>
        <w:gridCol w:w="90"/>
        <w:gridCol w:w="1440"/>
        <w:gridCol w:w="900"/>
        <w:gridCol w:w="1980"/>
      </w:tblGrid>
      <w:tr w:rsidR="00D13F9E" w:rsidRPr="00D85A6D" w:rsidTr="00504E5A">
        <w:trPr>
          <w:trHeight w:hRule="exact" w:val="859"/>
        </w:trPr>
        <w:tc>
          <w:tcPr>
            <w:tcW w:w="1539" w:type="dxa"/>
          </w:tcPr>
          <w:p w:rsidR="00D13F9E" w:rsidRPr="00D85A6D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D85A6D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3048" w:type="dxa"/>
          </w:tcPr>
          <w:p w:rsidR="00D13F9E" w:rsidRPr="00D85A6D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1182" w:type="dxa"/>
          </w:tcPr>
          <w:p w:rsidR="00D13F9E" w:rsidRPr="00D85A6D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D85A6D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1530" w:type="dxa"/>
            <w:gridSpan w:val="2"/>
          </w:tcPr>
          <w:p w:rsidR="00D13F9E" w:rsidRPr="00D85A6D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900" w:type="dxa"/>
          </w:tcPr>
          <w:p w:rsidR="00D13F9E" w:rsidRPr="00D85A6D" w:rsidRDefault="00504E5A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教會事奉</w:t>
            </w:r>
          </w:p>
        </w:tc>
        <w:tc>
          <w:tcPr>
            <w:tcW w:w="1980" w:type="dxa"/>
          </w:tcPr>
          <w:p w:rsidR="00D13F9E" w:rsidRPr="00D85A6D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</w:tr>
      <w:tr w:rsidR="00D13F9E" w:rsidRPr="00D85A6D" w:rsidTr="00882C4F">
        <w:trPr>
          <w:trHeight w:hRule="exact" w:val="797"/>
        </w:trPr>
        <w:tc>
          <w:tcPr>
            <w:tcW w:w="1539" w:type="dxa"/>
          </w:tcPr>
          <w:p w:rsidR="00D13F9E" w:rsidRPr="00D85A6D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D85A6D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E-MAIL</w:t>
            </w:r>
          </w:p>
          <w:p w:rsidR="00D13F9E" w:rsidRPr="00D85A6D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  <w:p w:rsidR="00D13F9E" w:rsidRPr="00D85A6D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8640" w:type="dxa"/>
            <w:gridSpan w:val="6"/>
          </w:tcPr>
          <w:p w:rsidR="00D13F9E" w:rsidRPr="00D85A6D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</w:tr>
      <w:tr w:rsidR="00D13F9E" w:rsidRPr="00D85A6D" w:rsidTr="00882C4F">
        <w:trPr>
          <w:cantSplit/>
          <w:trHeight w:hRule="exact" w:val="852"/>
        </w:trPr>
        <w:tc>
          <w:tcPr>
            <w:tcW w:w="1539" w:type="dxa"/>
          </w:tcPr>
          <w:p w:rsidR="00D13F9E" w:rsidRPr="00D85A6D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D85A6D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電話</w:t>
            </w:r>
            <w:r w:rsidR="00504E5A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（擇一即可）</w:t>
            </w:r>
          </w:p>
        </w:tc>
        <w:tc>
          <w:tcPr>
            <w:tcW w:w="3048" w:type="dxa"/>
          </w:tcPr>
          <w:p w:rsidR="00D13F9E" w:rsidRPr="00D85A6D" w:rsidRDefault="00504E5A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行動</w:t>
            </w:r>
            <w:r w:rsidR="00D13F9E" w:rsidRPr="00D85A6D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:</w:t>
            </w:r>
          </w:p>
        </w:tc>
        <w:tc>
          <w:tcPr>
            <w:tcW w:w="1272" w:type="dxa"/>
            <w:gridSpan w:val="2"/>
          </w:tcPr>
          <w:p w:rsidR="00D13F9E" w:rsidRPr="00D85A6D" w:rsidRDefault="00504E5A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市內電話:</w:t>
            </w:r>
          </w:p>
        </w:tc>
        <w:tc>
          <w:tcPr>
            <w:tcW w:w="4320" w:type="dxa"/>
            <w:gridSpan w:val="3"/>
          </w:tcPr>
          <w:p w:rsidR="00D13F9E" w:rsidRPr="00D85A6D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</w:tr>
      <w:tr w:rsidR="00D13F9E" w:rsidRPr="00D85A6D" w:rsidTr="00882C4F">
        <w:trPr>
          <w:trHeight w:hRule="exact" w:val="602"/>
        </w:trPr>
        <w:tc>
          <w:tcPr>
            <w:tcW w:w="1539" w:type="dxa"/>
          </w:tcPr>
          <w:p w:rsidR="00D13F9E" w:rsidRPr="00D85A6D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D85A6D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所屬教會</w:t>
            </w:r>
          </w:p>
        </w:tc>
        <w:tc>
          <w:tcPr>
            <w:tcW w:w="8640" w:type="dxa"/>
            <w:gridSpan w:val="6"/>
          </w:tcPr>
          <w:p w:rsidR="00D13F9E" w:rsidRPr="00D85A6D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</w:tr>
      <w:tr w:rsidR="00D13F9E" w:rsidRPr="00D85A6D" w:rsidTr="00CF647A">
        <w:trPr>
          <w:cantSplit/>
          <w:trHeight w:hRule="exact" w:val="1490"/>
        </w:trPr>
        <w:tc>
          <w:tcPr>
            <w:tcW w:w="1539" w:type="dxa"/>
            <w:vMerge w:val="restart"/>
          </w:tcPr>
          <w:p w:rsidR="00D13F9E" w:rsidRPr="00D85A6D" w:rsidRDefault="00D13F9E" w:rsidP="00882C4F">
            <w:pPr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 w:rsidRPr="00D85A6D">
              <w:rPr>
                <w:rFonts w:ascii="新細明體" w:eastAsia="新細明體" w:hAnsi="新細明體" w:cs="微軟正黑體" w:hint="eastAsia"/>
                <w:kern w:val="0"/>
                <w:sz w:val="28"/>
                <w:szCs w:val="28"/>
                <w:lang w:eastAsia="zh-TW"/>
              </w:rPr>
              <w:t>分組</w:t>
            </w:r>
            <w:r w:rsidRPr="00D85A6D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上課</w:t>
            </w:r>
          </w:p>
          <w:p w:rsidR="00D13F9E" w:rsidRPr="00D85A6D" w:rsidRDefault="00D13F9E" w:rsidP="00882C4F">
            <w:pPr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 w:rsidRPr="00D85A6D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與</w:t>
            </w:r>
          </w:p>
          <w:p w:rsidR="00D13F9E" w:rsidRPr="00D85A6D" w:rsidRDefault="00D13F9E" w:rsidP="00882C4F">
            <w:pPr>
              <w:rPr>
                <w:rFonts w:ascii="新細明體" w:eastAsia="新細明體" w:hAnsi="新細明體" w:cs="微軟正黑體"/>
                <w:sz w:val="28"/>
                <w:szCs w:val="28"/>
                <w:lang w:eastAsia="zh-TW"/>
              </w:rPr>
            </w:pPr>
            <w:r w:rsidRPr="00D85A6D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注意事項</w:t>
            </w:r>
          </w:p>
        </w:tc>
        <w:tc>
          <w:tcPr>
            <w:tcW w:w="3048" w:type="dxa"/>
          </w:tcPr>
          <w:p w:rsidR="00D13F9E" w:rsidRPr="00CA3C49" w:rsidRDefault="00BC14A3" w:rsidP="00BC14A3">
            <w:pPr>
              <w:jc w:val="left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D85A6D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□</w:t>
            </w:r>
            <w:r w:rsidR="00D13F9E" w:rsidRPr="00D85A6D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發聲法</w:t>
            </w:r>
            <w:r w:rsidR="00D13F9E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A班--范恩惠</w:t>
            </w:r>
          </w:p>
          <w:p w:rsidR="00BC14A3" w:rsidRDefault="00BC14A3" w:rsidP="00BC14A3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  <w:p w:rsidR="00D13F9E" w:rsidRPr="00D85A6D" w:rsidRDefault="00BC14A3" w:rsidP="00BC14A3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D85A6D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□</w:t>
            </w:r>
            <w:r w:rsidR="00D13F9E" w:rsidRPr="00D85A6D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發聲法</w:t>
            </w:r>
            <w:r w:rsidR="00D13F9E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B班--駱惠珠</w:t>
            </w:r>
          </w:p>
        </w:tc>
        <w:tc>
          <w:tcPr>
            <w:tcW w:w="5592" w:type="dxa"/>
            <w:gridSpan w:val="5"/>
          </w:tcPr>
          <w:p w:rsidR="00D13F9E" w:rsidRPr="00D85A6D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可選老師</w:t>
            </w:r>
            <w:r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，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每班</w:t>
            </w:r>
            <w:r w:rsidRPr="00D85A6D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限</w:t>
            </w:r>
            <w:r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4</w:t>
            </w:r>
            <w:r w:rsidRPr="00D85A6D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0人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，</w:t>
            </w:r>
            <w:r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額滿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則分配到</w:t>
            </w:r>
            <w:r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另一班</w:t>
            </w:r>
            <w:bookmarkStart w:id="0" w:name="_GoBack"/>
            <w:bookmarkEnd w:id="0"/>
          </w:p>
        </w:tc>
      </w:tr>
      <w:tr w:rsidR="00D13F9E" w:rsidRPr="00D85A6D" w:rsidTr="00BC14A3">
        <w:trPr>
          <w:cantSplit/>
          <w:trHeight w:hRule="exact" w:val="1088"/>
        </w:trPr>
        <w:tc>
          <w:tcPr>
            <w:tcW w:w="1539" w:type="dxa"/>
            <w:vMerge/>
          </w:tcPr>
          <w:p w:rsidR="00D13F9E" w:rsidRPr="00D85A6D" w:rsidRDefault="00D13F9E" w:rsidP="00882C4F">
            <w:pPr>
              <w:rPr>
                <w:rFonts w:ascii="新細明體" w:eastAsia="新細明體" w:hAnsi="新細明體" w:cs="微軟正黑體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3048" w:type="dxa"/>
          </w:tcPr>
          <w:p w:rsidR="00D13F9E" w:rsidRPr="00D85A6D" w:rsidRDefault="00BC14A3" w:rsidP="00BC14A3">
            <w:pPr>
              <w:jc w:val="left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D85A6D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□</w:t>
            </w:r>
            <w:r w:rsidR="00D13F9E" w:rsidRPr="00D85A6D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爵士鼓</w:t>
            </w:r>
          </w:p>
        </w:tc>
        <w:tc>
          <w:tcPr>
            <w:tcW w:w="5592" w:type="dxa"/>
            <w:gridSpan w:val="5"/>
          </w:tcPr>
          <w:p w:rsidR="00BC14A3" w:rsidRDefault="00BC14A3" w:rsidP="00BC14A3">
            <w:pP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</w:pPr>
            <w:r w:rsidRPr="00D85A6D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限2</w:t>
            </w:r>
            <w:r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5</w:t>
            </w:r>
            <w:r w:rsidRPr="00D85A6D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人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，需1.</w:t>
            </w:r>
            <w:r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 xml:space="preserve">自備鼓棒  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2.攜帶隨身碟自備</w:t>
            </w:r>
            <w:r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詩歌音樂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mp3，歌名</w:t>
            </w:r>
            <w:r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：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____________</w:t>
            </w:r>
          </w:p>
          <w:p w:rsidR="00D13F9E" w:rsidRPr="00BC14A3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</w:tr>
      <w:tr w:rsidR="00D13F9E" w:rsidRPr="00D85A6D" w:rsidTr="00882C4F">
        <w:trPr>
          <w:cantSplit/>
          <w:trHeight w:hRule="exact" w:val="1002"/>
        </w:trPr>
        <w:tc>
          <w:tcPr>
            <w:tcW w:w="1539" w:type="dxa"/>
            <w:vMerge/>
          </w:tcPr>
          <w:p w:rsidR="00D13F9E" w:rsidRPr="00D85A6D" w:rsidRDefault="00D13F9E" w:rsidP="00882C4F">
            <w:pPr>
              <w:rPr>
                <w:rFonts w:ascii="新細明體" w:eastAsia="新細明體" w:hAnsi="新細明體" w:cs="微軟正黑體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3048" w:type="dxa"/>
          </w:tcPr>
          <w:p w:rsidR="00D13F9E" w:rsidRPr="00D85A6D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D85A6D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 xml:space="preserve">□ </w:t>
            </w:r>
            <w:r w:rsidRPr="00D85A6D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司琴的藝術</w:t>
            </w:r>
          </w:p>
        </w:tc>
        <w:tc>
          <w:tcPr>
            <w:tcW w:w="5592" w:type="dxa"/>
            <w:gridSpan w:val="5"/>
          </w:tcPr>
          <w:p w:rsidR="00D13F9E" w:rsidRPr="00D85A6D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需</w:t>
            </w:r>
            <w:r w:rsidRPr="00D85A6D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準備</w:t>
            </w:r>
            <w:r w:rsidRPr="00D85A6D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聖詩或</w:t>
            </w:r>
            <w:r w:rsidRPr="00D85A6D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現代詩歌一首，上課彈給</w:t>
            </w:r>
          </w:p>
          <w:p w:rsidR="00D13F9E" w:rsidRPr="00D85A6D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D85A6D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老師聽</w:t>
            </w:r>
            <w:r w:rsidRPr="00F23226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，</w:t>
            </w:r>
            <w:r w:rsidRPr="00F23226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限</w:t>
            </w:r>
            <w:r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3</w:t>
            </w:r>
            <w:r w:rsidRPr="00F23226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0人</w:t>
            </w:r>
          </w:p>
        </w:tc>
      </w:tr>
      <w:tr w:rsidR="00D13F9E" w:rsidRPr="00D85A6D" w:rsidTr="00882C4F">
        <w:trPr>
          <w:cantSplit/>
          <w:trHeight w:hRule="exact" w:val="701"/>
        </w:trPr>
        <w:tc>
          <w:tcPr>
            <w:tcW w:w="1539" w:type="dxa"/>
            <w:vMerge/>
          </w:tcPr>
          <w:p w:rsidR="00D13F9E" w:rsidRPr="00D85A6D" w:rsidRDefault="00D13F9E" w:rsidP="00882C4F">
            <w:pPr>
              <w:rPr>
                <w:rFonts w:ascii="新細明體" w:eastAsia="新細明體" w:hAnsi="新細明體" w:cs="微軟正黑體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3048" w:type="dxa"/>
          </w:tcPr>
          <w:p w:rsidR="00D13F9E" w:rsidRPr="00D85A6D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D85A6D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□</w:t>
            </w:r>
            <w:r w:rsidRPr="00D85A6D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詩班指揮</w:t>
            </w:r>
          </w:p>
        </w:tc>
        <w:tc>
          <w:tcPr>
            <w:tcW w:w="5592" w:type="dxa"/>
            <w:gridSpan w:val="5"/>
          </w:tcPr>
          <w:p w:rsidR="00D13F9E" w:rsidRPr="00D85A6D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D85A6D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限</w:t>
            </w:r>
            <w:r w:rsidRPr="00D85A6D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曾</w:t>
            </w:r>
            <w:r w:rsidRPr="00D85A6D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擔任詩班指揮</w:t>
            </w:r>
            <w:r w:rsidRPr="00D85A6D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者</w:t>
            </w:r>
            <w:r w:rsidRPr="00D85A6D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報名，限</w:t>
            </w:r>
            <w:r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3</w:t>
            </w:r>
            <w:r w:rsidRPr="00D85A6D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0人</w:t>
            </w:r>
          </w:p>
        </w:tc>
      </w:tr>
      <w:tr w:rsidR="00D13F9E" w:rsidRPr="00D85A6D" w:rsidTr="00882C4F">
        <w:trPr>
          <w:cantSplit/>
          <w:trHeight w:hRule="exact" w:val="489"/>
        </w:trPr>
        <w:tc>
          <w:tcPr>
            <w:tcW w:w="1539" w:type="dxa"/>
            <w:vMerge/>
          </w:tcPr>
          <w:p w:rsidR="00D13F9E" w:rsidRPr="00D85A6D" w:rsidRDefault="00D13F9E" w:rsidP="00882C4F">
            <w:pPr>
              <w:rPr>
                <w:rFonts w:ascii="新細明體" w:eastAsia="新細明體" w:hAnsi="新細明體" w:cs="微軟正黑體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3048" w:type="dxa"/>
          </w:tcPr>
          <w:p w:rsidR="00D13F9E" w:rsidRPr="00D85A6D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D85A6D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□</w:t>
            </w:r>
            <w:r w:rsidRPr="00D85A6D">
              <w:rPr>
                <w:rFonts w:ascii="新細明體" w:eastAsia="新細明體" w:hAnsi="新細明體" w:cs="微軟正黑體" w:hint="eastAsia"/>
                <w:sz w:val="28"/>
                <w:szCs w:val="28"/>
                <w:lang w:eastAsia="zh-TW"/>
              </w:rPr>
              <w:t>音樂感受力的培養</w:t>
            </w:r>
          </w:p>
        </w:tc>
        <w:tc>
          <w:tcPr>
            <w:tcW w:w="5592" w:type="dxa"/>
            <w:gridSpan w:val="5"/>
          </w:tcPr>
          <w:p w:rsidR="00D13F9E" w:rsidRPr="00D85A6D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D85A6D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不限人數</w:t>
            </w:r>
          </w:p>
        </w:tc>
      </w:tr>
      <w:tr w:rsidR="00D13F9E" w:rsidRPr="00D85A6D" w:rsidTr="00882C4F">
        <w:trPr>
          <w:cantSplit/>
          <w:trHeight w:hRule="exact" w:val="1262"/>
        </w:trPr>
        <w:tc>
          <w:tcPr>
            <w:tcW w:w="1539" w:type="dxa"/>
            <w:tcBorders>
              <w:bottom w:val="single" w:sz="4" w:space="0" w:color="auto"/>
            </w:tcBorders>
          </w:tcPr>
          <w:p w:rsidR="00D13F9E" w:rsidRPr="00D85A6D" w:rsidRDefault="00D13F9E" w:rsidP="00882C4F">
            <w:pPr>
              <w:rPr>
                <w:rFonts w:ascii="新細明體" w:eastAsia="新細明體" w:hAnsi="新細明體" w:cs="微軟正黑體"/>
                <w:kern w:val="0"/>
                <w:sz w:val="28"/>
                <w:szCs w:val="28"/>
                <w:lang w:eastAsia="zh-TW"/>
              </w:rPr>
            </w:pPr>
            <w:r w:rsidRPr="00D85A6D">
              <w:rPr>
                <w:rFonts w:ascii="新細明體" w:eastAsia="新細明體" w:hAnsi="新細明體" w:cs="微軟正黑體"/>
                <w:kern w:val="0"/>
                <w:sz w:val="28"/>
                <w:szCs w:val="28"/>
                <w:lang w:eastAsia="zh-TW"/>
              </w:rPr>
              <w:t>寫出</w:t>
            </w:r>
            <w:r w:rsidRPr="00D85A6D">
              <w:rPr>
                <w:rFonts w:ascii="新細明體" w:eastAsia="新細明體" w:hAnsi="新細明體" w:cs="微軟正黑體" w:hint="eastAsia"/>
                <w:kern w:val="0"/>
                <w:sz w:val="28"/>
                <w:szCs w:val="28"/>
                <w:lang w:eastAsia="zh-TW"/>
              </w:rPr>
              <w:t>想問老師</w:t>
            </w:r>
            <w:r w:rsidRPr="00D85A6D">
              <w:rPr>
                <w:rFonts w:ascii="新細明體" w:eastAsia="新細明體" w:hAnsi="新細明體" w:cs="微軟正黑體"/>
                <w:kern w:val="0"/>
                <w:sz w:val="28"/>
                <w:szCs w:val="28"/>
                <w:lang w:eastAsia="zh-TW"/>
              </w:rPr>
              <w:t>的問題</w:t>
            </w:r>
          </w:p>
          <w:p w:rsidR="00D13F9E" w:rsidRPr="00D85A6D" w:rsidRDefault="00D13F9E" w:rsidP="00882C4F">
            <w:pPr>
              <w:rPr>
                <w:rFonts w:ascii="新細明體" w:eastAsia="新細明體" w:hAnsi="新細明體" w:cs="微軟正黑體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</w:tcPr>
          <w:p w:rsidR="00D13F9E" w:rsidRPr="00D85A6D" w:rsidRDefault="00D13F9E" w:rsidP="00882C4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</w:tr>
    </w:tbl>
    <w:p w:rsidR="00D13F9E" w:rsidRPr="00D85A6D" w:rsidRDefault="00D13F9E" w:rsidP="00D13F9E">
      <w:pPr>
        <w:rPr>
          <w:rFonts w:ascii="新細明體" w:eastAsia="新細明體" w:hAnsi="新細明體"/>
          <w:lang w:eastAsia="zh-TW"/>
        </w:rPr>
      </w:pPr>
    </w:p>
    <w:p w:rsidR="00D13F9E" w:rsidRPr="009E1943" w:rsidRDefault="00D13F9E" w:rsidP="00D13F9E">
      <w:pPr>
        <w:rPr>
          <w:rFonts w:ascii="新細明體" w:eastAsia="MS Mincho" w:hAnsi="新細明體"/>
        </w:rPr>
      </w:pPr>
      <w:r w:rsidRPr="00D85A6D">
        <w:rPr>
          <w:rFonts w:ascii="新細明體" w:eastAsia="新細明體" w:hAnsi="新細明體" w:hint="eastAsia"/>
        </w:rPr>
        <w:t>＊</w:t>
      </w:r>
      <w:r w:rsidRPr="00D85A6D">
        <w:rPr>
          <w:rFonts w:ascii="新細明體" w:eastAsia="新細明體" w:hAnsi="新細明體" w:cs="微軟正黑體" w:hint="eastAsia"/>
        </w:rPr>
        <w:t>如遇不可抗拒之因素</w:t>
      </w:r>
      <w:r w:rsidRPr="00D85A6D">
        <w:rPr>
          <w:rFonts w:ascii="新細明體" w:eastAsia="新細明體" w:hAnsi="新細明體" w:cs="Malgun Gothic Semilight" w:hint="eastAsia"/>
        </w:rPr>
        <w:t>，</w:t>
      </w:r>
      <w:r w:rsidRPr="00D85A6D">
        <w:rPr>
          <w:rFonts w:ascii="新細明體" w:eastAsia="新細明體" w:hAnsi="新細明體" w:cs="微軟正黑體" w:hint="eastAsia"/>
        </w:rPr>
        <w:t>本</w:t>
      </w:r>
      <w:r w:rsidRPr="00D85A6D">
        <w:rPr>
          <w:rFonts w:ascii="新細明體" w:eastAsia="新細明體" w:hAnsi="新細明體" w:cs="微軟正黑體" w:hint="eastAsia"/>
          <w:lang w:eastAsia="zh-TW"/>
        </w:rPr>
        <w:t>聖樂</w:t>
      </w:r>
      <w:r w:rsidRPr="00D85A6D">
        <w:rPr>
          <w:rFonts w:ascii="新細明體" w:eastAsia="新細明體" w:hAnsi="新細明體" w:cs="微軟正黑體" w:hint="eastAsia"/>
        </w:rPr>
        <w:t>營保有更動課程與講師的權利</w:t>
      </w:r>
      <w:r w:rsidRPr="00D85A6D">
        <w:rPr>
          <w:rFonts w:ascii="新細明體" w:eastAsia="新細明體" w:hAnsi="新細明體" w:cs="Malgun Gothic Semilight" w:hint="eastAsia"/>
        </w:rPr>
        <w:t>，</w:t>
      </w:r>
      <w:r w:rsidRPr="00D85A6D">
        <w:rPr>
          <w:rFonts w:ascii="新細明體" w:eastAsia="新細明體" w:hAnsi="新細明體" w:cs="微軟正黑體" w:hint="eastAsia"/>
        </w:rPr>
        <w:t>敬請見諒</w:t>
      </w:r>
      <w:r w:rsidRPr="00D85A6D">
        <w:rPr>
          <w:rFonts w:ascii="新細明體" w:eastAsia="新細明體" w:hAnsi="新細明體" w:cs="Malgun Gothic Semilight" w:hint="eastAsia"/>
        </w:rPr>
        <w:t>。</w:t>
      </w:r>
    </w:p>
    <w:p w:rsidR="002E338C" w:rsidRPr="00D13F9E" w:rsidRDefault="00C8018B"/>
    <w:sectPr w:rsidR="002E338C" w:rsidRPr="00D13F9E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8B" w:rsidRDefault="00C8018B" w:rsidP="00CF647A">
      <w:r>
        <w:separator/>
      </w:r>
    </w:p>
  </w:endnote>
  <w:endnote w:type="continuationSeparator" w:id="0">
    <w:p w:rsidR="00C8018B" w:rsidRDefault="00C8018B" w:rsidP="00CF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ple LiGothic Medium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Malgun Gothic Semilight">
    <w:altName w:val="Arial Unicode MS"/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8B" w:rsidRDefault="00C8018B" w:rsidP="00CF647A">
      <w:r>
        <w:separator/>
      </w:r>
    </w:p>
  </w:footnote>
  <w:footnote w:type="continuationSeparator" w:id="0">
    <w:p w:rsidR="00C8018B" w:rsidRDefault="00C8018B" w:rsidP="00CF6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7EF"/>
    <w:multiLevelType w:val="hybridMultilevel"/>
    <w:tmpl w:val="79C60338"/>
    <w:lvl w:ilvl="0" w:tplc="CC66185A">
      <w:start w:val="3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9E"/>
    <w:rsid w:val="003243AB"/>
    <w:rsid w:val="00504E5A"/>
    <w:rsid w:val="007C546F"/>
    <w:rsid w:val="00A14844"/>
    <w:rsid w:val="00BC14A3"/>
    <w:rsid w:val="00C8018B"/>
    <w:rsid w:val="00CF647A"/>
    <w:rsid w:val="00D13F9E"/>
    <w:rsid w:val="00F3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7ACFB0-EDBA-4797-9D35-86F059B7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9E"/>
    <w:pPr>
      <w:widowControl w:val="0"/>
      <w:jc w:val="both"/>
    </w:pPr>
    <w:rPr>
      <w:rFonts w:ascii="Apple LiGothic Medium" w:eastAsia="Apple LiGothic Medium" w:hAnsi="Times New Roman" w:cs="Times New Roman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4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F647A"/>
    <w:rPr>
      <w:rFonts w:ascii="Apple LiGothic Medium" w:eastAsia="Apple LiGothic Medium" w:hAnsi="Times New Roman" w:cs="Times New Roman"/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unhideWhenUsed/>
    <w:rsid w:val="00CF64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F647A"/>
    <w:rPr>
      <w:rFonts w:ascii="Apple LiGothic Medium" w:eastAsia="Apple LiGothic Medium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Hung</cp:lastModifiedBy>
  <cp:revision>2</cp:revision>
  <dcterms:created xsi:type="dcterms:W3CDTF">2019-04-23T08:03:00Z</dcterms:created>
  <dcterms:modified xsi:type="dcterms:W3CDTF">2019-04-23T08:03:00Z</dcterms:modified>
</cp:coreProperties>
</file>